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5F" w:rsidRDefault="0097322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Отчет</w:t>
      </w:r>
    </w:p>
    <w:p w:rsidR="00AC4A5F" w:rsidRDefault="0097322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 работе депутата Думы города Костромы VII созыва территориального округа №15</w:t>
      </w:r>
    </w:p>
    <w:p w:rsidR="00AC4A5F" w:rsidRDefault="0097322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Комиссарова Владимира Олеговича</w:t>
      </w:r>
    </w:p>
    <w:p w:rsidR="00AC4A5F" w:rsidRDefault="0006065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 2022</w:t>
      </w:r>
      <w:r w:rsidR="00973220">
        <w:rPr>
          <w:rFonts w:ascii="Calibri" w:eastAsia="Calibri" w:hAnsi="Calibri" w:cs="Calibri"/>
          <w:sz w:val="28"/>
        </w:rPr>
        <w:t xml:space="preserve"> год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1 Паспорт округа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 xml:space="preserve">   Территориальный округ №12 охватывает 19 улиц, на которых расположены 57 много- квартирных дома и 257 домов частного сектора,  всего  -  значится на округе 314 домов, в которых проживают  7 131 избиратель  от 18 лет и старше. 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Из них:   участники ВОВ                                            -  1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Труженики тыла             </w:t>
      </w:r>
      <w:r w:rsidR="009C3DBA">
        <w:rPr>
          <w:rFonts w:ascii="Calibri" w:eastAsia="Calibri" w:hAnsi="Calibri" w:cs="Calibri"/>
        </w:rPr>
        <w:t xml:space="preserve">                            -  7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Малол</w:t>
      </w:r>
      <w:r w:rsidR="009C3DBA">
        <w:rPr>
          <w:rFonts w:ascii="Calibri" w:eastAsia="Calibri" w:hAnsi="Calibri" w:cs="Calibri"/>
        </w:rPr>
        <w:t xml:space="preserve">етние узники концлагерей     </w:t>
      </w:r>
      <w:r>
        <w:rPr>
          <w:rFonts w:ascii="Calibri" w:eastAsia="Calibri" w:hAnsi="Calibri" w:cs="Calibri"/>
        </w:rPr>
        <w:t xml:space="preserve">  -    1</w:t>
      </w:r>
    </w:p>
    <w:p w:rsidR="00AC4A5F" w:rsidRDefault="00973220" w:rsidP="009C3DB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Участники боев в </w:t>
      </w:r>
      <w:r w:rsidR="009C3DBA">
        <w:rPr>
          <w:rFonts w:ascii="Calibri" w:eastAsia="Calibri" w:hAnsi="Calibri" w:cs="Calibri"/>
        </w:rPr>
        <w:t>горячих точках             - 21</w:t>
      </w:r>
      <w:r w:rsidR="009C3DBA">
        <w:rPr>
          <w:rFonts w:ascii="Calibri" w:eastAsia="Calibri" w:hAnsi="Calibri" w:cs="Calibri"/>
        </w:rPr>
        <w:br/>
        <w:t xml:space="preserve">                     из них при выполнении СВО на Украине     -   9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Вдовы участ</w:t>
      </w:r>
      <w:r w:rsidR="009C3DBA">
        <w:rPr>
          <w:rFonts w:ascii="Calibri" w:eastAsia="Calibri" w:hAnsi="Calibri" w:cs="Calibri"/>
        </w:rPr>
        <w:t>ников ВОВ и ветеранов ВС  -  234</w:t>
      </w:r>
      <w:r>
        <w:rPr>
          <w:rFonts w:ascii="Calibri" w:eastAsia="Calibri" w:hAnsi="Calibri" w:cs="Calibri"/>
        </w:rPr>
        <w:t xml:space="preserve">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На территории округа размещены  объекты  -  52: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-  торговые точки  -  35  ( магазины, тонары, киоски)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 w:rsidR="000E4424">
        <w:rPr>
          <w:rFonts w:ascii="Calibri" w:eastAsia="Calibri" w:hAnsi="Calibri" w:cs="Calibri"/>
        </w:rPr>
        <w:t xml:space="preserve"> - обслуживающие население  -  11</w:t>
      </w:r>
      <w:r>
        <w:rPr>
          <w:rFonts w:ascii="Calibri" w:eastAsia="Calibri" w:hAnsi="Calibri" w:cs="Calibri"/>
        </w:rPr>
        <w:t xml:space="preserve"> (аптеки - 3, парикмахерские - 4, почтовое отделение, стоматология,  ремонт обуви, одежды)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 учреждения государственной значимости  -  4 (Пенсионный фонд, Областной суд,  Областной Департамент социальной защиты, филиал АО "Кострома газпромгазораспределение";</w:t>
      </w:r>
    </w:p>
    <w:p w:rsidR="00AC4A5F" w:rsidRDefault="0097322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Дошкольные и школьные воспитательные и  общеобразовательные учреждения  - 3</w:t>
      </w:r>
      <w:r>
        <w:rPr>
          <w:rFonts w:ascii="Calibri" w:eastAsia="Calibri" w:hAnsi="Calibri" w:cs="Calibri"/>
        </w:rPr>
        <w:br/>
        <w:t xml:space="preserve">                              Детский сад №49      (ул. 2-й  Сосновый проезд, 18)</w:t>
      </w:r>
      <w:r>
        <w:rPr>
          <w:rFonts w:ascii="Calibri" w:eastAsia="Calibri" w:hAnsi="Calibri" w:cs="Calibri"/>
        </w:rPr>
        <w:br/>
        <w:t xml:space="preserve">                              Детский сад №80      (ул. Скворцова, 24) </w:t>
      </w:r>
    </w:p>
    <w:p w:rsidR="00AC4A5F" w:rsidRDefault="0097322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МБОУ «гимназия №15»     (ул. Шагова, 201)</w:t>
      </w:r>
      <w:r>
        <w:rPr>
          <w:rFonts w:ascii="Calibri" w:eastAsia="Calibri" w:hAnsi="Calibri" w:cs="Calibri"/>
        </w:rPr>
        <w:br/>
        <w:t xml:space="preserve">                              Центр внешкольного дополнительного образования  (ул. Шагова, 179)                                                                                                                                                                            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Учреждение культуры  -  1 ( Библиотека №23 им. В.В.  Розанова, ул. Шагова, 203).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Сквер Героя Советского Союза Юрасова О.А. ( между домами 179 и 181 ул. Шагова)</w:t>
      </w:r>
      <w:r>
        <w:rPr>
          <w:rFonts w:ascii="Calibri" w:eastAsia="Calibri" w:hAnsi="Calibri" w:cs="Calibri"/>
        </w:rPr>
        <w:br/>
        <w:t xml:space="preserve">                Площадь вблизи  остановки общественного транспорта  «Сосновая Роща»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  Общественная приемная депутата: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156008, г. Кострома, ул. Шагова, 150а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b/>
        </w:rPr>
        <w:t>Личный прием депутата   -  Первая среда каждого месяца с 16-00 до 18-оо,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Понедельник, среда, пятница  -  с 10-оо до 14-оо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Вторник, четверг  -   с 14-оо до 18-оо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Принимает помощник депутата по всем вопросам.  Тел. 42-12-23</w:t>
      </w:r>
    </w:p>
    <w:p w:rsidR="00AC4A5F" w:rsidRDefault="000E442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За 2022</w:t>
      </w:r>
      <w:r w:rsidR="00973220">
        <w:rPr>
          <w:rFonts w:ascii="Calibri" w:eastAsia="Calibri" w:hAnsi="Calibri" w:cs="Calibri"/>
        </w:rPr>
        <w:t xml:space="preserve"> год пос</w:t>
      </w:r>
      <w:r>
        <w:rPr>
          <w:rFonts w:ascii="Calibri" w:eastAsia="Calibri" w:hAnsi="Calibri" w:cs="Calibri"/>
        </w:rPr>
        <w:t>тупило   117</w:t>
      </w:r>
      <w:r w:rsidR="00973220">
        <w:rPr>
          <w:rFonts w:ascii="Calibri" w:eastAsia="Calibri" w:hAnsi="Calibri" w:cs="Calibri"/>
        </w:rPr>
        <w:t xml:space="preserve">    устных и письменных обращений от жителей и общественных организаций;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рамках работы с обращен</w:t>
      </w:r>
      <w:r w:rsidR="000E4424">
        <w:rPr>
          <w:rFonts w:ascii="Calibri" w:eastAsia="Calibri" w:hAnsi="Calibri" w:cs="Calibri"/>
        </w:rPr>
        <w:t>иями жителей был</w:t>
      </w:r>
      <w:r w:rsidR="005E7081">
        <w:rPr>
          <w:rFonts w:ascii="Calibri" w:eastAsia="Calibri" w:hAnsi="Calibri" w:cs="Calibri"/>
        </w:rPr>
        <w:t>и</w:t>
      </w:r>
      <w:r w:rsidR="000E4424">
        <w:rPr>
          <w:rFonts w:ascii="Calibri" w:eastAsia="Calibri" w:hAnsi="Calibri" w:cs="Calibri"/>
        </w:rPr>
        <w:t xml:space="preserve"> направлен</w:t>
      </w:r>
      <w:r w:rsidR="005E7081">
        <w:rPr>
          <w:rFonts w:ascii="Calibri" w:eastAsia="Calibri" w:hAnsi="Calibri" w:cs="Calibri"/>
        </w:rPr>
        <w:t>ы</w:t>
      </w:r>
      <w:r w:rsidR="000E4424">
        <w:rPr>
          <w:rFonts w:ascii="Calibri" w:eastAsia="Calibri" w:hAnsi="Calibri" w:cs="Calibri"/>
        </w:rPr>
        <w:t xml:space="preserve">   </w:t>
      </w:r>
      <w:r w:rsidR="005E7081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    запросов;</w:t>
      </w:r>
    </w:p>
    <w:p w:rsidR="00AC4A5F" w:rsidRDefault="000E44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даны ответы по  117</w:t>
      </w:r>
      <w:r w:rsidR="00973220">
        <w:rPr>
          <w:rFonts w:ascii="Calibri" w:eastAsia="Calibri" w:hAnsi="Calibri" w:cs="Calibri"/>
        </w:rPr>
        <w:t xml:space="preserve"> обращениям;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проведено собраний индивидуальных и коллективн</w:t>
      </w:r>
      <w:r w:rsidR="000E4424">
        <w:rPr>
          <w:rFonts w:ascii="Calibri" w:eastAsia="Calibri" w:hAnsi="Calibri" w:cs="Calibri"/>
        </w:rPr>
        <w:t>ых встреч с жителями МКД   -   2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br/>
        <w:t>- проведено  личных приемов граждан:  пл</w:t>
      </w:r>
      <w:r w:rsidR="000E4424">
        <w:rPr>
          <w:rFonts w:ascii="Calibri" w:eastAsia="Calibri" w:hAnsi="Calibri" w:cs="Calibri"/>
        </w:rPr>
        <w:t>ановых -  12,  внеплановых  -  7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</w:t>
      </w:r>
      <w:r w:rsidR="000E4424">
        <w:rPr>
          <w:rFonts w:ascii="Calibri" w:eastAsia="Calibri" w:hAnsi="Calibri" w:cs="Calibri"/>
        </w:rPr>
        <w:t>зованы и проведены встречи</w:t>
      </w:r>
      <w:r>
        <w:rPr>
          <w:rFonts w:ascii="Calibri" w:eastAsia="Calibri" w:hAnsi="Calibri" w:cs="Calibri"/>
        </w:rPr>
        <w:t xml:space="preserve">  с председателями и активами МКД</w:t>
      </w:r>
      <w:r w:rsidR="000E4424">
        <w:rPr>
          <w:rFonts w:ascii="Calibri" w:eastAsia="Calibri" w:hAnsi="Calibri" w:cs="Calibri"/>
        </w:rPr>
        <w:t xml:space="preserve">, членами Совета первичной организации ветеранов округа по вопросам ЖКХ, </w:t>
      </w:r>
      <w:r>
        <w:rPr>
          <w:rFonts w:ascii="Calibri" w:eastAsia="Calibri" w:hAnsi="Calibri" w:cs="Calibri"/>
        </w:rPr>
        <w:t xml:space="preserve"> благоустройства микрорайона</w:t>
      </w:r>
      <w:r w:rsidR="000E4424">
        <w:rPr>
          <w:rFonts w:ascii="Calibri" w:eastAsia="Calibri" w:hAnsi="Calibri" w:cs="Calibri"/>
        </w:rPr>
        <w:t>, реформированию транспортного пассажирского движения</w:t>
      </w:r>
      <w:r>
        <w:rPr>
          <w:rFonts w:ascii="Calibri" w:eastAsia="Calibri" w:hAnsi="Calibri" w:cs="Calibri"/>
        </w:rPr>
        <w:t>.</w:t>
      </w:r>
    </w:p>
    <w:p w:rsidR="00AC4A5F" w:rsidRDefault="000E442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Дано  45</w:t>
      </w:r>
      <w:r w:rsidR="00973220">
        <w:rPr>
          <w:rFonts w:ascii="Calibri" w:eastAsia="Calibri" w:hAnsi="Calibri" w:cs="Calibri"/>
        </w:rPr>
        <w:t xml:space="preserve"> консультации по жилищно-коммунальным проблемам, семейно-бытовым, правовым и другим вопросам.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Содействие в  подготовке документов по Программе «Комфортная городская среда»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Проведен</w:t>
      </w:r>
      <w:r w:rsidR="008178FA">
        <w:rPr>
          <w:rFonts w:ascii="Calibri" w:eastAsia="Calibri" w:hAnsi="Calibri" w:cs="Calibri"/>
        </w:rPr>
        <w:t>ы   2</w:t>
      </w:r>
      <w:r>
        <w:rPr>
          <w:rFonts w:ascii="Calibri" w:eastAsia="Calibri" w:hAnsi="Calibri" w:cs="Calibri"/>
        </w:rPr>
        <w:t xml:space="preserve"> прием</w:t>
      </w:r>
      <w:r w:rsidR="008178FA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 в региональной общественной приемной Председателя партии Единая Россия Медведева Д.А.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Работа по решению проблем жилищно-коммунального хозяйства и благоустройства на территории округа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Вывоз и расчистка дорожных полотен от снега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организация и проведение субботников на территории округа:</w:t>
      </w:r>
    </w:p>
    <w:p w:rsidR="00AC4A5F" w:rsidRDefault="00973220" w:rsidP="008178F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Облагораживание цветочных клумб на территории  «Сосновая Роща»</w:t>
      </w:r>
      <w:r w:rsidR="008178FA">
        <w:rPr>
          <w:rFonts w:ascii="Calibri" w:eastAsia="Calibri" w:hAnsi="Calibri" w:cs="Calibri"/>
        </w:rPr>
        <w:t xml:space="preserve">   и в Сквере Героя Советского Союза Юрасова О.А.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Уборка мусора и озеленение полисадников дворовых территорий</w:t>
      </w:r>
    </w:p>
    <w:p w:rsidR="00AC4A5F" w:rsidRDefault="00973220" w:rsidP="008178F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8178FA">
        <w:rPr>
          <w:rFonts w:ascii="Calibri" w:eastAsia="Calibri" w:hAnsi="Calibri" w:cs="Calibri"/>
        </w:rPr>
        <w:t xml:space="preserve">  Проложен тротуар вдоль дорог</w:t>
      </w:r>
      <w:r w:rsidR="005E7081">
        <w:rPr>
          <w:rFonts w:ascii="Calibri" w:eastAsia="Calibri" w:hAnsi="Calibri" w:cs="Calibri"/>
        </w:rPr>
        <w:t>и</w:t>
      </w:r>
      <w:r w:rsidR="008178FA">
        <w:rPr>
          <w:rFonts w:ascii="Calibri" w:eastAsia="Calibri" w:hAnsi="Calibri" w:cs="Calibri"/>
        </w:rPr>
        <w:t xml:space="preserve"> между домами 187  и 193 ул. Шагова</w:t>
      </w:r>
      <w:r w:rsidR="008178FA">
        <w:rPr>
          <w:rFonts w:ascii="Calibri" w:eastAsia="Calibri" w:hAnsi="Calibri" w:cs="Calibri"/>
        </w:rPr>
        <w:br/>
        <w:t xml:space="preserve">              Оборудованы парковочные места во дворах домов Шагова, 193, Кузнецкая, 15</w:t>
      </w:r>
    </w:p>
    <w:p w:rsidR="00AC4A5F" w:rsidRDefault="008178FA" w:rsidP="00557C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Выполнена  реконструкция</w:t>
      </w:r>
      <w:r w:rsidR="00973220">
        <w:rPr>
          <w:rFonts w:ascii="Calibri" w:eastAsia="Calibri" w:hAnsi="Calibri" w:cs="Calibri"/>
        </w:rPr>
        <w:t xml:space="preserve"> спортивной площадки по ул. Сведлова,125 и ул. Мясницкая,106 в рамках программы «Ко</w:t>
      </w:r>
      <w:r w:rsidR="00557C55">
        <w:rPr>
          <w:rFonts w:ascii="Calibri" w:eastAsia="Calibri" w:hAnsi="Calibri" w:cs="Calibri"/>
        </w:rPr>
        <w:t>мфортная городская среда»</w:t>
      </w:r>
      <w:r w:rsidR="005E7081">
        <w:rPr>
          <w:rFonts w:ascii="Calibri" w:eastAsia="Calibri" w:hAnsi="Calibri" w:cs="Calibri"/>
        </w:rPr>
        <w:t xml:space="preserve"> на сумму 6800 тыс. руб.</w:t>
      </w:r>
    </w:p>
    <w:p w:rsidR="00AC4A5F" w:rsidRDefault="00557C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Выполнены</w:t>
      </w:r>
      <w:r w:rsidR="00973220">
        <w:rPr>
          <w:rFonts w:ascii="Calibri" w:eastAsia="Calibri" w:hAnsi="Calibri" w:cs="Calibri"/>
        </w:rPr>
        <w:t xml:space="preserve"> работ</w:t>
      </w:r>
      <w:r>
        <w:rPr>
          <w:rFonts w:ascii="Calibri" w:eastAsia="Calibri" w:hAnsi="Calibri" w:cs="Calibri"/>
        </w:rPr>
        <w:t>ы</w:t>
      </w:r>
      <w:r w:rsidR="00973220">
        <w:rPr>
          <w:rFonts w:ascii="Calibri" w:eastAsia="Calibri" w:hAnsi="Calibri" w:cs="Calibri"/>
        </w:rPr>
        <w:t xml:space="preserve"> по </w:t>
      </w:r>
      <w:r w:rsidR="005E7081">
        <w:rPr>
          <w:rFonts w:ascii="Calibri" w:eastAsia="Calibri" w:hAnsi="Calibri" w:cs="Calibri"/>
        </w:rPr>
        <w:t xml:space="preserve">окончанию </w:t>
      </w:r>
      <w:r w:rsidR="00973220">
        <w:rPr>
          <w:rFonts w:ascii="Calibri" w:eastAsia="Calibri" w:hAnsi="Calibri" w:cs="Calibri"/>
        </w:rPr>
        <w:t>строительств</w:t>
      </w:r>
      <w:r w:rsidR="005E7081">
        <w:rPr>
          <w:rFonts w:ascii="Calibri" w:eastAsia="Calibri" w:hAnsi="Calibri" w:cs="Calibri"/>
        </w:rPr>
        <w:t>а</w:t>
      </w:r>
      <w:r w:rsidR="00973220">
        <w:rPr>
          <w:rFonts w:ascii="Calibri" w:eastAsia="Calibri" w:hAnsi="Calibri" w:cs="Calibri"/>
        </w:rPr>
        <w:t xml:space="preserve"> велопешеходной дорожки от ул Шагова 189  к ТЦ «100-метровка» в рамках губернаторского проекта «Народный бюджет» </w:t>
      </w:r>
    </w:p>
    <w:p w:rsidR="00AC4A5F" w:rsidRDefault="00557C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r w:rsidR="005E7081">
        <w:rPr>
          <w:rFonts w:ascii="Calibri" w:eastAsia="Calibri" w:hAnsi="Calibri" w:cs="Calibri"/>
        </w:rPr>
        <w:t>Организовано в</w:t>
      </w:r>
      <w:r>
        <w:rPr>
          <w:rFonts w:ascii="Calibri" w:eastAsia="Calibri" w:hAnsi="Calibri" w:cs="Calibri"/>
        </w:rPr>
        <w:t xml:space="preserve">заимодействие с командованием 331 ПДП по оказанию гуманитарной и благотворительной помощи воинам, </w:t>
      </w:r>
      <w:r w:rsidR="005E7081">
        <w:rPr>
          <w:rFonts w:ascii="Calibri" w:eastAsia="Calibri" w:hAnsi="Calibri" w:cs="Calibri"/>
        </w:rPr>
        <w:t>учасвтующим в СВО.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4. Взаимодействие с общественными организациями: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Создание Совета округа для обсуждения и реализации программ по благоустройству и улучшению качества жизни населения: по линии Совета ветеранов округа организован Клуб ХКЖ (Хотим Комфортно Жить), актива МКД округа</w:t>
      </w:r>
      <w:r w:rsidR="00557C5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За отчетный период: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-осуществляется  тесное сотрудничество и регулярные встречи с членами Совета и а</w:t>
      </w:r>
      <w:r w:rsidR="00557C55">
        <w:rPr>
          <w:rFonts w:ascii="Calibri" w:eastAsia="Calibri" w:hAnsi="Calibri" w:cs="Calibri"/>
        </w:rPr>
        <w:t xml:space="preserve">ктивистами первичной </w:t>
      </w:r>
      <w:r>
        <w:rPr>
          <w:rFonts w:ascii="Calibri" w:eastAsia="Calibri" w:hAnsi="Calibri" w:cs="Calibri"/>
        </w:rPr>
        <w:t xml:space="preserve"> организации</w:t>
      </w:r>
      <w:r w:rsidR="00557C55">
        <w:rPr>
          <w:rFonts w:ascii="Calibri" w:eastAsia="Calibri" w:hAnsi="Calibri" w:cs="Calibri"/>
        </w:rPr>
        <w:t xml:space="preserve"> ветеранов</w:t>
      </w:r>
      <w:r>
        <w:rPr>
          <w:rFonts w:ascii="Calibri" w:eastAsia="Calibri" w:hAnsi="Calibri" w:cs="Calibri"/>
        </w:rPr>
        <w:t xml:space="preserve"> территориального округа, чис</w:t>
      </w:r>
      <w:r w:rsidR="00557C55">
        <w:rPr>
          <w:rFonts w:ascii="Calibri" w:eastAsia="Calibri" w:hAnsi="Calibri" w:cs="Calibri"/>
        </w:rPr>
        <w:t>ленность которой составляет 1117 чел.</w:t>
      </w:r>
      <w:r>
        <w:rPr>
          <w:rFonts w:ascii="Calibri" w:eastAsia="Calibri" w:hAnsi="Calibri" w:cs="Calibri"/>
        </w:rPr>
        <w:t>;</w:t>
      </w:r>
    </w:p>
    <w:p w:rsidR="005E7081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оказание  организационной  и  материальной  поддержки  клубу  здоровья  «Улыбка»;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сотрудничество с МБОУ «гимназия №15, Д\с №80, библиотека №23 им. Розанова .</w:t>
      </w:r>
    </w:p>
    <w:p w:rsidR="00557C55" w:rsidRDefault="00557C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</w:t>
      </w:r>
      <w:r w:rsidR="005E7081">
        <w:rPr>
          <w:rFonts w:ascii="Calibri" w:eastAsia="Calibri" w:hAnsi="Calibri" w:cs="Calibri"/>
        </w:rPr>
        <w:t>оказана материальная помощь совету ветеранов  3</w:t>
      </w:r>
      <w:r>
        <w:rPr>
          <w:rFonts w:ascii="Calibri" w:eastAsia="Calibri" w:hAnsi="Calibri" w:cs="Calibri"/>
        </w:rPr>
        <w:t>31 парашютно  -  десантного полка</w:t>
      </w:r>
      <w:r w:rsidR="005E7081">
        <w:rPr>
          <w:rFonts w:ascii="Calibri" w:eastAsia="Calibri" w:hAnsi="Calibri" w:cs="Calibri"/>
        </w:rPr>
        <w:t xml:space="preserve"> в организации экспозиции в память участникам СВО на Укране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5. Организация и проведение культурно - массовых традиционных мероприятий</w:t>
      </w:r>
      <w:r>
        <w:rPr>
          <w:rFonts w:ascii="Calibri" w:eastAsia="Calibri" w:hAnsi="Calibri" w:cs="Calibri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- Организация праздничных встреч и поз</w:t>
      </w:r>
      <w:r w:rsidR="00557C55">
        <w:rPr>
          <w:rFonts w:ascii="Calibri" w:eastAsia="Calibri" w:hAnsi="Calibri" w:cs="Calibri"/>
        </w:rPr>
        <w:t>дравлений к празднованию Дня  77</w:t>
      </w:r>
      <w:r>
        <w:rPr>
          <w:rFonts w:ascii="Calibri" w:eastAsia="Calibri" w:hAnsi="Calibri" w:cs="Calibri"/>
        </w:rPr>
        <w:t xml:space="preserve">-летия Победы в ВОВ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Организация праздничных встреч и поздравлений ветеранов ко Дню Пожилого человека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Организация поздравления ветеранов и актива </w:t>
      </w:r>
      <w:r w:rsidR="00557C55">
        <w:rPr>
          <w:rFonts w:ascii="Calibri" w:eastAsia="Calibri" w:hAnsi="Calibri" w:cs="Calibri"/>
        </w:rPr>
        <w:t>жителей микрорайона с Новым 202</w:t>
      </w:r>
      <w:r w:rsidR="005E708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годом.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Митинг Памяти Героя Со</w:t>
      </w:r>
      <w:r w:rsidR="00557C55">
        <w:rPr>
          <w:rFonts w:ascii="Calibri" w:eastAsia="Calibri" w:hAnsi="Calibri" w:cs="Calibri"/>
        </w:rPr>
        <w:t>ветского Союза О.А. Юрасова и 34</w:t>
      </w:r>
      <w:r>
        <w:rPr>
          <w:rFonts w:ascii="Calibri" w:eastAsia="Calibri" w:hAnsi="Calibri" w:cs="Calibri"/>
        </w:rPr>
        <w:t xml:space="preserve"> годовщи</w:t>
      </w:r>
      <w:r w:rsidR="007B7072">
        <w:rPr>
          <w:rFonts w:ascii="Calibri" w:eastAsia="Calibri" w:hAnsi="Calibri" w:cs="Calibri"/>
        </w:rPr>
        <w:t>ны  вывода войск из Афганистана  (январь)</w:t>
      </w:r>
      <w:r>
        <w:rPr>
          <w:rFonts w:ascii="Calibri" w:eastAsia="Calibri" w:hAnsi="Calibri" w:cs="Calibri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Поздравления ветеранов Вооруженных Сил с Днем Защитника Отечества.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Праздничное поздравление ко дню 8 Марта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Цикл  встреч и поздравлений на дому участников ВОВ и тружеников тыла ко Дню Победы.</w:t>
      </w:r>
      <w:r>
        <w:rPr>
          <w:rFonts w:ascii="Calibri" w:eastAsia="Calibri" w:hAnsi="Calibri" w:cs="Calibri"/>
        </w:rPr>
        <w:br/>
        <w:t xml:space="preserve"> - Поздравление юбиляров с</w:t>
      </w:r>
      <w:r w:rsidR="007B7072">
        <w:rPr>
          <w:rFonts w:ascii="Calibri" w:eastAsia="Calibri" w:hAnsi="Calibri" w:cs="Calibri"/>
        </w:rPr>
        <w:t xml:space="preserve"> Датой рождения:  Соловей М.П.</w:t>
      </w:r>
      <w:r>
        <w:rPr>
          <w:rFonts w:ascii="Calibri" w:eastAsia="Calibri" w:hAnsi="Calibri" w:cs="Calibri"/>
        </w:rPr>
        <w:t xml:space="preserve"> -  90 лет_тру</w:t>
      </w:r>
      <w:r w:rsidR="007B7072">
        <w:rPr>
          <w:rFonts w:ascii="Calibri" w:eastAsia="Calibri" w:hAnsi="Calibri" w:cs="Calibri"/>
        </w:rPr>
        <w:t>женик тыла, Иванова Е.А.  -  101 год</w:t>
      </w:r>
      <w:r>
        <w:rPr>
          <w:rFonts w:ascii="Calibri" w:eastAsia="Calibri" w:hAnsi="Calibri" w:cs="Calibri"/>
        </w:rPr>
        <w:t>, участник ВОВ.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 Сфера образования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Сотрудничество с коллективом МБОУ «гимназия №15   -  участие в проведении </w:t>
      </w:r>
      <w:r w:rsidR="007B7072"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</w:rPr>
        <w:t>ня знаний</w:t>
      </w:r>
      <w:r w:rsidR="007B7072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1 сентября, проведение уроков Мужества, истории Всесоюзной Пионерской организации  имени В.И.</w:t>
      </w:r>
      <w:r w:rsidR="007B7072">
        <w:rPr>
          <w:rFonts w:ascii="Calibri" w:eastAsia="Calibri" w:hAnsi="Calibri" w:cs="Calibri"/>
        </w:rPr>
        <w:t xml:space="preserve"> Ленина</w:t>
      </w:r>
      <w:r>
        <w:rPr>
          <w:rFonts w:ascii="Calibri" w:eastAsia="Calibri" w:hAnsi="Calibri" w:cs="Calibri"/>
        </w:rPr>
        <w:t xml:space="preserve"> празднованию ее 100-летия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сотрудничество  с  коллективом Д/с №80 в вопросах организации отопительного сезона и монтажа оборудования теплоавтоматики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благотворительная помощь в пополнении книжного фонда и канцелярских товаров библиотеки №23 им. В.В. Розано</w:t>
      </w:r>
      <w:r w:rsidR="007B7072">
        <w:rPr>
          <w:rFonts w:ascii="Calibri" w:eastAsia="Calibri" w:hAnsi="Calibri" w:cs="Calibri"/>
        </w:rPr>
        <w:t>ва (фонд пополнен более чем на 20</w:t>
      </w:r>
      <w:r>
        <w:rPr>
          <w:rFonts w:ascii="Calibri" w:eastAsia="Calibri" w:hAnsi="Calibri" w:cs="Calibri"/>
        </w:rPr>
        <w:t>0 единиц хранения)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  <w:sz w:val="28"/>
        </w:rPr>
        <w:t>7. Помощь в социальной сфере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-Организационная и материальная поддержка в   проведении мероприятий Совета ветеранов округа: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в проведении праздничных мероприятий, посвященных Дню Защитника Отечества, Женскому Дню 8 Марта, Дню Победы, Дню пожилого человека;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поздравление с юбил</w:t>
      </w:r>
      <w:r w:rsidR="007B7072">
        <w:rPr>
          <w:rFonts w:ascii="Calibri" w:eastAsia="Calibri" w:hAnsi="Calibri" w:cs="Calibri"/>
        </w:rPr>
        <w:t>еями даты рождения:  Соловей М.П.</w:t>
      </w:r>
      <w:r>
        <w:rPr>
          <w:rFonts w:ascii="Calibri" w:eastAsia="Calibri" w:hAnsi="Calibri" w:cs="Calibri"/>
        </w:rPr>
        <w:t>.  -  90 лет,</w:t>
      </w:r>
      <w:r w:rsidR="007B7072">
        <w:rPr>
          <w:rFonts w:ascii="Calibri" w:eastAsia="Calibri" w:hAnsi="Calibri" w:cs="Calibri"/>
        </w:rPr>
        <w:t xml:space="preserve"> тр.тыла, Иванова Е.А.  -101 год</w:t>
      </w:r>
      <w:r>
        <w:rPr>
          <w:rFonts w:ascii="Calibri" w:eastAsia="Calibri" w:hAnsi="Calibri" w:cs="Calibri"/>
        </w:rPr>
        <w:t>, уч-к ВОВ.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- Поздравление с Новым годом участника ВОВ Иванову Е.А.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оказание благотворительной помощи Гв</w:t>
      </w:r>
      <w:r w:rsidR="005E708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331 ПДП  в праздновании дня ВДВ, а также при отбытии полка для участ</w:t>
      </w:r>
      <w:r w:rsidR="007B7072">
        <w:rPr>
          <w:rFonts w:ascii="Calibri" w:eastAsia="Calibri" w:hAnsi="Calibri" w:cs="Calibri"/>
        </w:rPr>
        <w:t>ия в специальной военной операции на Украине</w:t>
      </w:r>
      <w:r w:rsidR="005E7081">
        <w:rPr>
          <w:rFonts w:ascii="Calibri" w:eastAsia="Calibri" w:hAnsi="Calibri" w:cs="Calibri"/>
        </w:rPr>
        <w:t xml:space="preserve">. Во взаимодействии с </w:t>
      </w:r>
      <w:r w:rsidR="005E7081">
        <w:rPr>
          <w:rFonts w:ascii="Calibri" w:eastAsia="Calibri" w:hAnsi="Calibri" w:cs="Calibri"/>
        </w:rPr>
        <w:lastRenderedPageBreak/>
        <w:t>благотворительным фондом</w:t>
      </w:r>
      <w:r w:rsidR="00CB789C">
        <w:rPr>
          <w:rFonts w:ascii="Calibri" w:eastAsia="Calibri" w:hAnsi="Calibri" w:cs="Calibri"/>
        </w:rPr>
        <w:t xml:space="preserve"> «Гордимся тобой», советом ветеранов 331пдп, волонтерами  в район СВО направлена гумманитарная помощь на сумму более 5 млн руб.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оказание помощи в оборудовании детской игровой площадки у домов 150</w:t>
      </w:r>
      <w:r w:rsidR="00CB78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б ул. Шагова .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 Взаимодействие с государственными органами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Сотрудничество и взаимодействия с участковыми уполномоченными полиции УМВД России города Костромы: по вопросам предупреждения проявления мошенничества с пожилыми людьми,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оказания содействия в выявлении «закладок» наркотических психотропных  препаратов;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совместно с государственными органами ведется работа по прекращению незаконной торговли алкогольной продукцией на территории округа;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проводится профилактическая работа по выявлению действий, направленных на вовлечение молодежи в употребление и распространения психотропных и наркотических средств;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осуществление депутатского контроля за работой СМЗ и ресурсо - снабжающих организаций  на территории округа. 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9. Работа в Думе города Костромы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4"/>
        </w:rPr>
        <w:t xml:space="preserve">Постоянная депутатская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</w:rPr>
        <w:t>Комиссия по  развитию  городского хозяйства городской  и  Комиссии по  социальным вопросам.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 Подготовка Проекта к возобновлению  Программы софинансирования замены лифтов МКД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10. Планируемые мероприятия на 2023 год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осуществление контроля за ходом реализации муниципальных программ города Костромы;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оптимизация бюджетных расходов за счет выявления и сокращения неэффективных расходов;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владения, пользования и распоряжения муниципальным имуществом;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участие в реализации и поддержке социально-ориентированных некоммерческих организаций;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открытие дополнительных мест в дошкольных образовательных организациях города;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улучшение транспортного обслуживания населения;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уровня благоустройства городских территорий;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участие в обеспечении благоприятных экологических условий жизнедеятельности населения.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 территориальному округу №15: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установка детских площадок в наиболее нуждающихся дворовых территориях;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Благоустройство придомовых территорий;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Продолжение  работ по благоустройству Сквера  Героя Советского Союза  Юрасова Олега Александровича.</w:t>
      </w:r>
    </w:p>
    <w:p w:rsidR="00973220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Осуществление Проекта по созданию Мемориала Памяти воинов 331 </w:t>
      </w:r>
      <w:r w:rsidR="005C1DBD">
        <w:rPr>
          <w:rFonts w:ascii="Calibri" w:eastAsia="Calibri" w:hAnsi="Calibri" w:cs="Calibri"/>
        </w:rPr>
        <w:t>воздушно</w:t>
      </w:r>
      <w:r>
        <w:rPr>
          <w:rFonts w:ascii="Calibri" w:eastAsia="Calibri" w:hAnsi="Calibri" w:cs="Calibri"/>
        </w:rPr>
        <w:t xml:space="preserve"> – десантного полка, погибших пи выполнении  СВО на Украине в районе территории округа №15.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Асфальтирование придомовых территорий;</w:t>
      </w:r>
    </w:p>
    <w:p w:rsidR="00EE42CE" w:rsidRDefault="00EE42C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организация строительства сетей самотечной канализации на ул Крайняя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EE42CE">
        <w:rPr>
          <w:rFonts w:ascii="Calibri" w:eastAsia="Calibri" w:hAnsi="Calibri" w:cs="Calibri"/>
        </w:rPr>
        <w:t>Контроль реализации п</w:t>
      </w:r>
      <w:r>
        <w:rPr>
          <w:rFonts w:ascii="Calibri" w:eastAsia="Calibri" w:hAnsi="Calibri" w:cs="Calibri"/>
        </w:rPr>
        <w:t>рограмм «Комплексное благоустройство современной городской среды», «Местные инициативы»</w:t>
      </w:r>
      <w:r w:rsidR="00EE42CE">
        <w:rPr>
          <w:rFonts w:ascii="Calibri" w:eastAsia="Calibri" w:hAnsi="Calibri" w:cs="Calibri"/>
        </w:rPr>
        <w:t>, на территории округа</w:t>
      </w:r>
      <w:r>
        <w:rPr>
          <w:rFonts w:ascii="Calibri" w:eastAsia="Calibri" w:hAnsi="Calibri" w:cs="Calibri"/>
        </w:rPr>
        <w:t>;</w:t>
      </w:r>
    </w:p>
    <w:p w:rsidR="00EE42CE" w:rsidRDefault="00EE42C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7A1258">
        <w:rPr>
          <w:rFonts w:ascii="Calibri" w:eastAsia="Calibri" w:hAnsi="Calibri" w:cs="Calibri"/>
        </w:rPr>
        <w:t>оптимизация мер муниципалитета в рамках «транспортной реформы» на территории округа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Вовлечение жителей в активный здоровый образ жизни;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тесное сотрудничество с первичной организацией  ветеранов территориального округа.   </w:t>
      </w:r>
    </w:p>
    <w:p w:rsidR="00AC4A5F" w:rsidRDefault="00AC4A5F">
      <w:pPr>
        <w:spacing w:line="240" w:lineRule="auto"/>
        <w:jc w:val="both"/>
        <w:rPr>
          <w:rFonts w:ascii="Calibri" w:eastAsia="Calibri" w:hAnsi="Calibri" w:cs="Calibri"/>
        </w:rPr>
      </w:pP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>Депутат Думы города Костромы                                                   Комиссаров В.О.</w:t>
      </w:r>
    </w:p>
    <w:sectPr w:rsidR="00A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5F"/>
    <w:rsid w:val="00060650"/>
    <w:rsid w:val="000E4424"/>
    <w:rsid w:val="00557C55"/>
    <w:rsid w:val="005C1DBD"/>
    <w:rsid w:val="005E7081"/>
    <w:rsid w:val="007A1258"/>
    <w:rsid w:val="007B7072"/>
    <w:rsid w:val="008178FA"/>
    <w:rsid w:val="00973220"/>
    <w:rsid w:val="009C3DBA"/>
    <w:rsid w:val="00AC4A5F"/>
    <w:rsid w:val="00BB181E"/>
    <w:rsid w:val="00CB789C"/>
    <w:rsid w:val="00E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C5CF"/>
  <w15:docId w15:val="{D41B692B-5E99-49D4-B900-14ABDEEF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dcterms:created xsi:type="dcterms:W3CDTF">2023-02-17T10:31:00Z</dcterms:created>
  <dcterms:modified xsi:type="dcterms:W3CDTF">2023-02-17T10:42:00Z</dcterms:modified>
</cp:coreProperties>
</file>